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52" w:rsidRPr="00087945" w:rsidRDefault="00580F52" w:rsidP="00580F52">
      <w:pPr>
        <w:pStyle w:val="a3"/>
        <w:rPr>
          <w:rFonts w:ascii="굴림" w:eastAsia="굴림" w:hAnsi="굴림" w:hint="eastAsia"/>
          <w:color w:val="auto"/>
          <w:sz w:val="28"/>
        </w:rPr>
      </w:pPr>
      <w:r>
        <w:rPr>
          <w:rFonts w:ascii="굴림" w:eastAsia="굴림" w:hAnsi="굴림"/>
          <w:color w:val="auto"/>
          <w:sz w:val="28"/>
        </w:rPr>
        <w:t>I</w:t>
      </w:r>
      <w:r>
        <w:rPr>
          <w:rFonts w:ascii="굴림" w:eastAsia="굴림" w:hAnsi="굴림" w:hint="eastAsia"/>
          <w:color w:val="auto"/>
          <w:sz w:val="28"/>
        </w:rPr>
        <w:t>nformation Ethics</w:t>
      </w:r>
      <w:r w:rsidRPr="00087945">
        <w:rPr>
          <w:rFonts w:ascii="굴림" w:eastAsia="굴림" w:hAnsi="굴림" w:hint="eastAsia"/>
          <w:color w:val="auto"/>
          <w:sz w:val="28"/>
        </w:rPr>
        <w:t xml:space="preserve"> </w:t>
      </w:r>
      <w:r>
        <w:rPr>
          <w:rFonts w:ascii="굴림" w:eastAsia="굴림" w:hAnsi="굴림" w:hint="eastAsia"/>
          <w:color w:val="auto"/>
          <w:sz w:val="28"/>
        </w:rPr>
        <w:t>and Security Management</w:t>
      </w:r>
    </w:p>
    <w:p w:rsidR="00580F52" w:rsidRPr="00087945" w:rsidRDefault="00580F52" w:rsidP="00580F52">
      <w:pPr>
        <w:pStyle w:val="a3"/>
        <w:rPr>
          <w:rFonts w:ascii="굴림" w:eastAsia="굴림" w:hAnsi="굴림" w:hint="eastAsia"/>
          <w:b w:val="0"/>
          <w:bCs w:val="0"/>
          <w:color w:val="auto"/>
          <w:sz w:val="40"/>
        </w:rPr>
      </w:pPr>
      <w:r>
        <w:rPr>
          <w:rFonts w:ascii="굴림" w:eastAsia="굴림" w:hAnsi="굴림" w:hint="eastAsia"/>
          <w:color w:val="auto"/>
          <w:sz w:val="28"/>
        </w:rPr>
        <w:t>MGT</w:t>
      </w:r>
      <w:r w:rsidRPr="00087945">
        <w:rPr>
          <w:rFonts w:ascii="굴림" w:eastAsia="굴림" w:hAnsi="굴림" w:hint="eastAsia"/>
          <w:color w:val="auto"/>
          <w:sz w:val="28"/>
        </w:rPr>
        <w:t xml:space="preserve"> 552</w:t>
      </w:r>
    </w:p>
    <w:p w:rsidR="00580F52" w:rsidRDefault="00580F52" w:rsidP="00580F52">
      <w:pPr>
        <w:ind w:leftChars="-14" w:left="932" w:hangingChars="400" w:hanging="960"/>
        <w:rPr>
          <w:rFonts w:ascii="굴림" w:eastAsia="굴림" w:hAnsi="굴림" w:hint="eastAsia"/>
          <w:color w:val="auto"/>
          <w:sz w:val="24"/>
        </w:rPr>
      </w:pPr>
    </w:p>
    <w:p w:rsidR="00580F52" w:rsidRPr="00087945" w:rsidRDefault="00580F52" w:rsidP="00580F52">
      <w:pPr>
        <w:ind w:leftChars="-14" w:left="932" w:hangingChars="400" w:hanging="960"/>
        <w:rPr>
          <w:rFonts w:ascii="굴림" w:eastAsia="굴림" w:hAnsi="굴림" w:hint="eastAsia"/>
          <w:color w:val="auto"/>
          <w:sz w:val="24"/>
        </w:rPr>
      </w:pPr>
      <w:r w:rsidRPr="00087945">
        <w:rPr>
          <w:rFonts w:ascii="굴림" w:eastAsia="굴림" w:hAnsi="굴림" w:hint="eastAsia"/>
          <w:color w:val="auto"/>
          <w:sz w:val="24"/>
        </w:rPr>
        <w:t xml:space="preserve">▪ Course Description: </w:t>
      </w:r>
      <w:r w:rsidRPr="00D95D60">
        <w:rPr>
          <w:rFonts w:ascii="굴림" w:eastAsia="굴림" w:hAnsi="굴림" w:hint="eastAsia"/>
          <w:i/>
          <w:color w:val="auto"/>
          <w:sz w:val="24"/>
        </w:rPr>
        <w:t>Privacy</w:t>
      </w:r>
      <w:r>
        <w:rPr>
          <w:rFonts w:ascii="굴림" w:eastAsia="굴림" w:hAnsi="굴림" w:hint="eastAsia"/>
          <w:color w:val="auto"/>
          <w:sz w:val="24"/>
        </w:rPr>
        <w:t xml:space="preserve"> as well as </w:t>
      </w:r>
      <w:r w:rsidRPr="00D95D60">
        <w:rPr>
          <w:rFonts w:ascii="굴림" w:eastAsia="굴림" w:hAnsi="굴림" w:hint="eastAsia"/>
          <w:i/>
          <w:color w:val="auto"/>
          <w:sz w:val="24"/>
        </w:rPr>
        <w:t>piracy</w:t>
      </w:r>
      <w:r>
        <w:rPr>
          <w:rFonts w:ascii="굴림" w:eastAsia="굴림" w:hAnsi="굴림" w:hint="eastAsia"/>
          <w:color w:val="auto"/>
          <w:sz w:val="24"/>
        </w:rPr>
        <w:t xml:space="preserve"> became serious issues in enterprises for their sustainability. About half of the course will deal with them. Overall review on digital information security will be covered as well. I</w:t>
      </w:r>
      <w:r w:rsidRPr="00087945">
        <w:rPr>
          <w:rFonts w:ascii="굴림" w:eastAsia="굴림" w:hAnsi="굴림" w:hint="eastAsia"/>
          <w:color w:val="auto"/>
          <w:sz w:val="24"/>
        </w:rPr>
        <w:t xml:space="preserve">nformation security </w:t>
      </w:r>
      <w:r>
        <w:rPr>
          <w:rFonts w:ascii="굴림" w:eastAsia="굴림" w:hAnsi="굴림" w:hint="eastAsia"/>
          <w:color w:val="auto"/>
          <w:sz w:val="24"/>
        </w:rPr>
        <w:t>will be approached in terms of</w:t>
      </w:r>
      <w:r w:rsidRPr="00087945">
        <w:rPr>
          <w:rFonts w:ascii="굴림" w:eastAsia="굴림" w:hAnsi="굴림" w:hint="eastAsia"/>
          <w:color w:val="auto"/>
          <w:sz w:val="24"/>
        </w:rPr>
        <w:t xml:space="preserve"> network security, operating system security and database security. Data cryptology, digital signatures, digital certifications </w:t>
      </w:r>
      <w:r>
        <w:rPr>
          <w:rFonts w:ascii="굴림" w:eastAsia="굴림" w:hAnsi="굴림" w:hint="eastAsia"/>
          <w:color w:val="auto"/>
          <w:sz w:val="24"/>
        </w:rPr>
        <w:t xml:space="preserve">will be also </w:t>
      </w:r>
      <w:r w:rsidRPr="00087945">
        <w:rPr>
          <w:rFonts w:ascii="굴림" w:eastAsia="굴림" w:hAnsi="굴림" w:hint="eastAsia"/>
          <w:color w:val="auto"/>
          <w:sz w:val="24"/>
        </w:rPr>
        <w:t>dealt with.</w:t>
      </w:r>
      <w:r>
        <w:rPr>
          <w:rFonts w:ascii="굴림" w:eastAsia="굴림" w:hAnsi="굴림" w:hint="eastAsia"/>
          <w:color w:val="auto"/>
          <w:sz w:val="24"/>
        </w:rPr>
        <w:t xml:space="preserve"> At the age of introducing Chief Privacy Officers and Chief Security Officers in a number of top-notch enterprises, students will experience how significant are the issues and can be prepared to manage them by deeply dealing with a </w:t>
      </w:r>
      <w:r>
        <w:rPr>
          <w:rFonts w:ascii="굴림" w:eastAsia="굴림" w:hAnsi="굴림"/>
          <w:color w:val="auto"/>
          <w:sz w:val="24"/>
        </w:rPr>
        <w:t>particular</w:t>
      </w:r>
      <w:r>
        <w:rPr>
          <w:rFonts w:ascii="굴림" w:eastAsia="굴림" w:hAnsi="굴림" w:hint="eastAsia"/>
          <w:color w:val="auto"/>
          <w:sz w:val="24"/>
        </w:rPr>
        <w:t xml:space="preserve"> topic each of them chooses throughout the semester. Prior knowledge on information technology is not needed for taking this course. A number of real-world cases are dealt with in this course. </w:t>
      </w:r>
    </w:p>
    <w:p w:rsidR="00580F52" w:rsidRPr="00087945" w:rsidRDefault="00580F52" w:rsidP="00580F52">
      <w:pPr>
        <w:ind w:left="-28"/>
        <w:rPr>
          <w:rFonts w:ascii="굴림" w:eastAsia="굴림" w:hAnsi="굴림" w:hint="eastAsia"/>
          <w:color w:val="auto"/>
          <w:sz w:val="24"/>
        </w:rPr>
      </w:pPr>
    </w:p>
    <w:p w:rsidR="00580F52" w:rsidRPr="00087945" w:rsidRDefault="00580F52" w:rsidP="00580F52">
      <w:pPr>
        <w:ind w:left="-28"/>
        <w:rPr>
          <w:rFonts w:ascii="굴림" w:eastAsia="굴림" w:hAnsi="굴림" w:hint="eastAsia"/>
          <w:color w:val="auto"/>
          <w:sz w:val="24"/>
        </w:rPr>
      </w:pPr>
      <w:r w:rsidRPr="00087945">
        <w:rPr>
          <w:rFonts w:ascii="굴림" w:eastAsia="굴림" w:hAnsi="굴림" w:hint="eastAsia"/>
          <w:color w:val="auto"/>
          <w:sz w:val="24"/>
        </w:rPr>
        <w:t xml:space="preserve">▪ Class Schedule: </w:t>
      </w:r>
      <w:r>
        <w:rPr>
          <w:rFonts w:ascii="굴림" w:eastAsia="굴림" w:hAnsi="굴림" w:hint="eastAsia"/>
          <w:color w:val="auto"/>
          <w:sz w:val="24"/>
        </w:rPr>
        <w:t>To be determined</w:t>
      </w:r>
    </w:p>
    <w:p w:rsidR="00580F52" w:rsidRPr="00087945" w:rsidRDefault="00580F52" w:rsidP="00580F52">
      <w:pPr>
        <w:ind w:left="-28"/>
        <w:rPr>
          <w:rFonts w:ascii="굴림" w:eastAsia="굴림" w:hAnsi="굴림" w:hint="eastAsia"/>
          <w:color w:val="auto"/>
          <w:sz w:val="24"/>
        </w:rPr>
      </w:pPr>
    </w:p>
    <w:p w:rsidR="00580F52" w:rsidRDefault="00580F52" w:rsidP="00580F52">
      <w:pPr>
        <w:rPr>
          <w:rFonts w:ascii="굴림" w:eastAsia="굴림" w:hAnsi="굴림" w:hint="eastAsia"/>
          <w:color w:val="auto"/>
          <w:sz w:val="24"/>
        </w:rPr>
      </w:pPr>
      <w:r w:rsidRPr="00087945">
        <w:rPr>
          <w:rFonts w:ascii="굴림" w:eastAsia="굴림" w:hAnsi="굴림" w:hint="eastAsia"/>
          <w:color w:val="auto"/>
          <w:sz w:val="24"/>
        </w:rPr>
        <w:t xml:space="preserve">▪ Grading Policy: </w:t>
      </w:r>
      <w:r>
        <w:rPr>
          <w:rFonts w:ascii="굴림" w:eastAsia="굴림" w:hAnsi="굴림" w:hint="eastAsia"/>
          <w:color w:val="auto"/>
          <w:sz w:val="24"/>
        </w:rPr>
        <w:t xml:space="preserve">No exams. </w:t>
      </w:r>
    </w:p>
    <w:p w:rsidR="00580F52" w:rsidRDefault="00580F52" w:rsidP="00580F52">
      <w:pPr>
        <w:ind w:leftChars="386" w:left="772"/>
        <w:rPr>
          <w:rFonts w:ascii="굴림" w:eastAsia="굴림" w:hAnsi="굴림" w:hint="eastAsia"/>
          <w:color w:val="auto"/>
          <w:sz w:val="24"/>
        </w:rPr>
      </w:pPr>
      <w:r>
        <w:rPr>
          <w:rFonts w:ascii="굴림" w:eastAsia="굴림" w:hAnsi="굴림" w:hint="eastAsia"/>
          <w:color w:val="auto"/>
          <w:sz w:val="24"/>
        </w:rPr>
        <w:t xml:space="preserve">Only a term paper is needed for evaluation and it will be advised how to write the term paper individually, 1:1, throughout a semester. </w:t>
      </w:r>
      <w:r w:rsidRPr="00087945">
        <w:rPr>
          <w:rFonts w:ascii="굴림" w:eastAsia="굴림" w:hAnsi="굴림"/>
          <w:color w:val="auto"/>
          <w:sz w:val="24"/>
        </w:rPr>
        <w:t>Term p</w:t>
      </w:r>
      <w:r w:rsidRPr="00087945">
        <w:rPr>
          <w:rFonts w:ascii="굴림" w:eastAsia="굴림" w:hAnsi="굴림" w:hint="eastAsia"/>
          <w:color w:val="auto"/>
          <w:sz w:val="24"/>
        </w:rPr>
        <w:t>apers</w:t>
      </w:r>
      <w:r>
        <w:rPr>
          <w:rFonts w:ascii="굴림" w:eastAsia="굴림" w:hAnsi="굴림" w:hint="eastAsia"/>
          <w:color w:val="auto"/>
          <w:sz w:val="24"/>
        </w:rPr>
        <w:t>, one per individual student,</w:t>
      </w:r>
      <w:r w:rsidRPr="00087945">
        <w:rPr>
          <w:rFonts w:ascii="굴림" w:eastAsia="굴림" w:hAnsi="굴림"/>
          <w:color w:val="auto"/>
          <w:sz w:val="24"/>
        </w:rPr>
        <w:t xml:space="preserve"> are the only means of evaluation. Phase by phase, a term p</w:t>
      </w:r>
      <w:r w:rsidRPr="00087945">
        <w:rPr>
          <w:rFonts w:ascii="굴림" w:eastAsia="굴림" w:hAnsi="굴림" w:hint="eastAsia"/>
          <w:color w:val="auto"/>
          <w:sz w:val="24"/>
        </w:rPr>
        <w:t>aper</w:t>
      </w:r>
      <w:r w:rsidRPr="00087945">
        <w:rPr>
          <w:rFonts w:ascii="굴림" w:eastAsia="굴림" w:hAnsi="굴림"/>
          <w:color w:val="auto"/>
          <w:sz w:val="24"/>
        </w:rPr>
        <w:t xml:space="preserve"> is carried out by </w:t>
      </w:r>
      <w:r w:rsidRPr="00087945">
        <w:rPr>
          <w:rFonts w:ascii="굴림" w:eastAsia="굴림" w:hAnsi="굴림" w:hint="eastAsia"/>
          <w:color w:val="auto"/>
          <w:sz w:val="24"/>
        </w:rPr>
        <w:t xml:space="preserve">an individual student by </w:t>
      </w:r>
      <w:r w:rsidRPr="00087945">
        <w:rPr>
          <w:rFonts w:ascii="굴림" w:eastAsia="굴림" w:hAnsi="굴림"/>
          <w:color w:val="auto"/>
          <w:sz w:val="24"/>
        </w:rPr>
        <w:t>consecutively submitting certain portions of the p</w:t>
      </w:r>
      <w:r w:rsidRPr="00087945">
        <w:rPr>
          <w:rFonts w:ascii="굴림" w:eastAsia="굴림" w:hAnsi="굴림" w:hint="eastAsia"/>
          <w:color w:val="auto"/>
          <w:sz w:val="24"/>
        </w:rPr>
        <w:t>aper</w:t>
      </w:r>
      <w:r w:rsidRPr="00087945">
        <w:rPr>
          <w:rFonts w:ascii="굴림" w:eastAsia="굴림" w:hAnsi="굴림"/>
          <w:color w:val="auto"/>
          <w:sz w:val="24"/>
        </w:rPr>
        <w:t xml:space="preserve">, </w:t>
      </w:r>
      <w:r w:rsidRPr="00087945">
        <w:rPr>
          <w:rFonts w:ascii="굴림" w:eastAsia="굴림" w:hAnsi="굴림" w:hint="eastAsia"/>
          <w:color w:val="auto"/>
          <w:sz w:val="24"/>
        </w:rPr>
        <w:t>five</w:t>
      </w:r>
      <w:r w:rsidRPr="00087945">
        <w:rPr>
          <w:rFonts w:ascii="굴림" w:eastAsia="굴림" w:hAnsi="굴림"/>
          <w:color w:val="auto"/>
          <w:sz w:val="24"/>
        </w:rPr>
        <w:t xml:space="preserve"> times throughout the course, based on the comments and feedbacks made by instructor for their previous submissions.</w:t>
      </w:r>
      <w:r>
        <w:rPr>
          <w:rFonts w:ascii="굴림" w:eastAsia="굴림" w:hAnsi="굴림" w:hint="eastAsia"/>
          <w:color w:val="auto"/>
          <w:sz w:val="24"/>
        </w:rPr>
        <w:t xml:space="preserve"> Each time a student submits his/her paper, it will be commented by the instructor as a feedback. </w:t>
      </w:r>
      <w:r>
        <w:rPr>
          <w:rFonts w:ascii="굴림" w:eastAsia="굴림" w:hAnsi="굴림"/>
          <w:color w:val="auto"/>
          <w:sz w:val="24"/>
        </w:rPr>
        <w:t>T</w:t>
      </w:r>
      <w:r>
        <w:rPr>
          <w:rFonts w:ascii="굴림" w:eastAsia="굴림" w:hAnsi="굴림" w:hint="eastAsia"/>
          <w:color w:val="auto"/>
          <w:sz w:val="24"/>
        </w:rPr>
        <w:t xml:space="preserve">he feedback will then be used by the student to improve the paper and how much he or she reflected the </w:t>
      </w:r>
      <w:r>
        <w:rPr>
          <w:rFonts w:ascii="굴림" w:eastAsia="굴림" w:hAnsi="굴림"/>
          <w:color w:val="auto"/>
          <w:sz w:val="24"/>
        </w:rPr>
        <w:t>feedback</w:t>
      </w:r>
      <w:r>
        <w:rPr>
          <w:rFonts w:ascii="굴림" w:eastAsia="굴림" w:hAnsi="굴림" w:hint="eastAsia"/>
          <w:color w:val="auto"/>
          <w:sz w:val="24"/>
        </w:rPr>
        <w:t xml:space="preserve"> to improve the next version of paper is evaluated as a grade evaluation. There is no mid-term or final examination.</w:t>
      </w:r>
    </w:p>
    <w:p w:rsidR="00580F52" w:rsidRDefault="00580F52" w:rsidP="00580F52">
      <w:pPr>
        <w:ind w:leftChars="386" w:left="772"/>
        <w:rPr>
          <w:rFonts w:ascii="굴림" w:eastAsia="굴림" w:hAnsi="굴림" w:hint="eastAsia"/>
          <w:color w:val="auto"/>
          <w:sz w:val="24"/>
        </w:rPr>
      </w:pPr>
    </w:p>
    <w:p w:rsidR="00580F52" w:rsidRDefault="00580F52" w:rsidP="00580F52">
      <w:pPr>
        <w:ind w:leftChars="-514" w:left="-548" w:hangingChars="200" w:hanging="480"/>
        <w:rPr>
          <w:rFonts w:ascii="굴림" w:eastAsia="굴림" w:hAnsi="굴림" w:hint="eastAsia"/>
          <w:color w:val="auto"/>
          <w:sz w:val="24"/>
        </w:rPr>
      </w:pPr>
    </w:p>
    <w:p w:rsidR="00580F52" w:rsidRPr="00087945" w:rsidRDefault="00580F52" w:rsidP="00580F52">
      <w:pPr>
        <w:ind w:left="-28"/>
        <w:rPr>
          <w:rFonts w:ascii="굴림" w:eastAsia="굴림" w:hAnsi="굴림" w:hint="eastAsia"/>
          <w:color w:val="auto"/>
          <w:sz w:val="24"/>
        </w:rPr>
      </w:pPr>
    </w:p>
    <w:p w:rsidR="00580F52" w:rsidRPr="00087945" w:rsidRDefault="00580F52" w:rsidP="00580F52">
      <w:pPr>
        <w:ind w:left="-28"/>
        <w:rPr>
          <w:rFonts w:ascii="굴림" w:eastAsia="굴림" w:hAnsi="굴림" w:hint="eastAsia"/>
          <w:color w:val="auto"/>
          <w:sz w:val="24"/>
        </w:rPr>
      </w:pPr>
      <w:r w:rsidRPr="00087945">
        <w:rPr>
          <w:rFonts w:ascii="굴림" w:eastAsia="굴림" w:hAnsi="굴림" w:hint="eastAsia"/>
          <w:color w:val="auto"/>
          <w:sz w:val="24"/>
        </w:rPr>
        <w:t>▪ Instructor: Songchun Moon</w:t>
      </w:r>
    </w:p>
    <w:p w:rsidR="00580F52" w:rsidRPr="00087945" w:rsidRDefault="00580F52" w:rsidP="00580F52">
      <w:pPr>
        <w:ind w:left="-28"/>
        <w:rPr>
          <w:rFonts w:ascii="굴림" w:eastAsia="굴림" w:hAnsi="굴림" w:hint="eastAsia"/>
          <w:color w:val="auto"/>
          <w:sz w:val="24"/>
        </w:rPr>
      </w:pPr>
      <w:r w:rsidRPr="00087945">
        <w:rPr>
          <w:rFonts w:ascii="굴림" w:eastAsia="굴림" w:hAnsi="굴림" w:hint="eastAsia"/>
          <w:color w:val="auto"/>
          <w:sz w:val="24"/>
        </w:rPr>
        <w:t xml:space="preserve">▪ Text and Reading Materials: </w:t>
      </w:r>
    </w:p>
    <w:p w:rsidR="00580F52" w:rsidRPr="00087945" w:rsidRDefault="00580F52" w:rsidP="00580F52">
      <w:pPr>
        <w:numPr>
          <w:ilvl w:val="0"/>
          <w:numId w:val="1"/>
        </w:numPr>
        <w:rPr>
          <w:rFonts w:ascii="굴림" w:eastAsia="굴림" w:hAnsi="굴림" w:hint="eastAsia"/>
          <w:color w:val="auto"/>
          <w:sz w:val="24"/>
        </w:rPr>
      </w:pPr>
      <w:r w:rsidRPr="00087945">
        <w:rPr>
          <w:rFonts w:ascii="굴림" w:eastAsia="굴림" w:hAnsi="굴림" w:hint="eastAsia"/>
          <w:color w:val="auto"/>
          <w:sz w:val="24"/>
        </w:rPr>
        <w:t xml:space="preserve">C. </w:t>
      </w:r>
      <w:proofErr w:type="spellStart"/>
      <w:r w:rsidRPr="00087945">
        <w:rPr>
          <w:rFonts w:ascii="굴림" w:eastAsia="굴림" w:hAnsi="굴림" w:hint="eastAsia"/>
          <w:color w:val="auto"/>
          <w:sz w:val="24"/>
        </w:rPr>
        <w:t>Pfleeger</w:t>
      </w:r>
      <w:proofErr w:type="spellEnd"/>
      <w:r w:rsidRPr="00087945">
        <w:rPr>
          <w:rFonts w:ascii="굴림" w:eastAsia="굴림" w:hAnsi="굴림" w:hint="eastAsia"/>
          <w:color w:val="auto"/>
          <w:sz w:val="24"/>
        </w:rPr>
        <w:t xml:space="preserve">, </w:t>
      </w:r>
      <w:r w:rsidRPr="00087945">
        <w:rPr>
          <w:rFonts w:ascii="굴림" w:eastAsia="굴림" w:hAnsi="굴림" w:hint="eastAsia"/>
          <w:i/>
          <w:iCs/>
          <w:color w:val="auto"/>
          <w:sz w:val="24"/>
        </w:rPr>
        <w:t>Security in Computing</w:t>
      </w:r>
      <w:r w:rsidRPr="00087945">
        <w:rPr>
          <w:rFonts w:ascii="굴림" w:eastAsia="굴림" w:hAnsi="굴림" w:hint="eastAsia"/>
          <w:color w:val="auto"/>
          <w:sz w:val="24"/>
        </w:rPr>
        <w:t>, Prentice-Hall, 1997.</w:t>
      </w:r>
    </w:p>
    <w:p w:rsidR="00580F52" w:rsidRDefault="00580F52" w:rsidP="00580F52">
      <w:pPr>
        <w:numPr>
          <w:ilvl w:val="0"/>
          <w:numId w:val="1"/>
        </w:numPr>
        <w:rPr>
          <w:rFonts w:ascii="굴림" w:eastAsia="굴림" w:hAnsi="굴림" w:hint="eastAsia"/>
          <w:color w:val="auto"/>
          <w:sz w:val="24"/>
        </w:rPr>
      </w:pPr>
      <w:r w:rsidRPr="00087945">
        <w:rPr>
          <w:rFonts w:ascii="굴림" w:eastAsia="굴림" w:hAnsi="굴림" w:hint="eastAsia"/>
          <w:color w:val="auto"/>
          <w:sz w:val="24"/>
        </w:rPr>
        <w:t xml:space="preserve">S. </w:t>
      </w:r>
      <w:proofErr w:type="spellStart"/>
      <w:r w:rsidRPr="00087945">
        <w:rPr>
          <w:rFonts w:ascii="굴림" w:eastAsia="굴림" w:hAnsi="굴림" w:hint="eastAsia"/>
          <w:color w:val="auto"/>
          <w:sz w:val="24"/>
        </w:rPr>
        <w:t>Castano</w:t>
      </w:r>
      <w:proofErr w:type="spellEnd"/>
      <w:r w:rsidRPr="00087945">
        <w:rPr>
          <w:rFonts w:ascii="굴림" w:eastAsia="굴림" w:hAnsi="굴림" w:hint="eastAsia"/>
          <w:color w:val="auto"/>
          <w:sz w:val="24"/>
        </w:rPr>
        <w:t xml:space="preserve">, M. </w:t>
      </w:r>
      <w:proofErr w:type="spellStart"/>
      <w:r w:rsidRPr="00087945">
        <w:rPr>
          <w:rFonts w:ascii="굴림" w:eastAsia="굴림" w:hAnsi="굴림" w:hint="eastAsia"/>
          <w:color w:val="auto"/>
          <w:sz w:val="24"/>
        </w:rPr>
        <w:t>Fugini</w:t>
      </w:r>
      <w:proofErr w:type="spellEnd"/>
      <w:r w:rsidRPr="00087945">
        <w:rPr>
          <w:rFonts w:ascii="굴림" w:eastAsia="굴림" w:hAnsi="굴림" w:hint="eastAsia"/>
          <w:color w:val="auto"/>
          <w:sz w:val="24"/>
        </w:rPr>
        <w:t xml:space="preserve">, G. </w:t>
      </w:r>
      <w:proofErr w:type="spellStart"/>
      <w:r w:rsidRPr="00087945">
        <w:rPr>
          <w:rFonts w:ascii="굴림" w:eastAsia="굴림" w:hAnsi="굴림" w:hint="eastAsia"/>
          <w:color w:val="auto"/>
          <w:sz w:val="24"/>
        </w:rPr>
        <w:t>Martella</w:t>
      </w:r>
      <w:proofErr w:type="spellEnd"/>
      <w:r w:rsidRPr="00087945">
        <w:rPr>
          <w:rFonts w:ascii="굴림" w:eastAsia="굴림" w:hAnsi="굴림" w:hint="eastAsia"/>
          <w:color w:val="auto"/>
          <w:sz w:val="24"/>
        </w:rPr>
        <w:t xml:space="preserve"> and P. </w:t>
      </w:r>
      <w:proofErr w:type="spellStart"/>
      <w:r w:rsidRPr="00087945">
        <w:rPr>
          <w:rFonts w:ascii="굴림" w:eastAsia="굴림" w:hAnsi="굴림" w:hint="eastAsia"/>
          <w:color w:val="auto"/>
          <w:sz w:val="24"/>
        </w:rPr>
        <w:t>Samarati</w:t>
      </w:r>
      <w:proofErr w:type="spellEnd"/>
      <w:r w:rsidRPr="00087945">
        <w:rPr>
          <w:rFonts w:ascii="굴림" w:eastAsia="굴림" w:hAnsi="굴림" w:hint="eastAsia"/>
          <w:color w:val="auto"/>
          <w:sz w:val="24"/>
        </w:rPr>
        <w:t xml:space="preserve">, </w:t>
      </w:r>
      <w:r w:rsidRPr="00087945">
        <w:rPr>
          <w:rFonts w:ascii="굴림" w:eastAsia="굴림" w:hAnsi="굴림" w:hint="eastAsia"/>
          <w:i/>
          <w:iCs/>
          <w:color w:val="auto"/>
          <w:sz w:val="24"/>
        </w:rPr>
        <w:t>Database Security</w:t>
      </w:r>
      <w:r w:rsidRPr="00087945">
        <w:rPr>
          <w:rFonts w:ascii="굴림" w:eastAsia="굴림" w:hAnsi="굴림" w:hint="eastAsia"/>
          <w:color w:val="auto"/>
          <w:sz w:val="24"/>
        </w:rPr>
        <w:t>. Addison-Wesley, 1995.</w:t>
      </w:r>
    </w:p>
    <w:p w:rsidR="00580F52" w:rsidRPr="00087945" w:rsidRDefault="00580F52" w:rsidP="00580F52">
      <w:pPr>
        <w:numPr>
          <w:ilvl w:val="0"/>
          <w:numId w:val="1"/>
        </w:numPr>
        <w:rPr>
          <w:rFonts w:ascii="굴림" w:eastAsia="굴림" w:hAnsi="굴림" w:hint="eastAsia"/>
          <w:color w:val="auto"/>
          <w:sz w:val="24"/>
        </w:rPr>
      </w:pPr>
      <w:r>
        <w:rPr>
          <w:rFonts w:ascii="굴림" w:eastAsia="굴림" w:hAnsi="굴림" w:hint="eastAsia"/>
          <w:color w:val="auto"/>
          <w:sz w:val="24"/>
        </w:rPr>
        <w:t xml:space="preserve">Selected Articles from Security Magazines and Periodicals  </w:t>
      </w:r>
    </w:p>
    <w:p w:rsidR="00580F52" w:rsidRPr="00087945" w:rsidRDefault="00580F52" w:rsidP="00580F52">
      <w:pPr>
        <w:ind w:left="-28"/>
        <w:rPr>
          <w:rFonts w:ascii="굴림" w:eastAsia="굴림" w:hAnsi="굴림" w:hint="eastAsia"/>
          <w:color w:val="auto"/>
          <w:sz w:val="24"/>
        </w:rPr>
      </w:pPr>
    </w:p>
    <w:p w:rsidR="00580F52" w:rsidRDefault="00580F52" w:rsidP="00580F52">
      <w:pPr>
        <w:ind w:left="-28"/>
        <w:rPr>
          <w:rFonts w:ascii="굴림" w:eastAsia="굴림" w:hAnsi="굴림" w:hint="eastAsia"/>
          <w:color w:val="auto"/>
          <w:sz w:val="24"/>
        </w:rPr>
      </w:pPr>
      <w:r w:rsidRPr="00087945">
        <w:rPr>
          <w:rFonts w:ascii="굴림" w:eastAsia="굴림" w:hAnsi="굴림" w:hint="eastAsia"/>
          <w:color w:val="auto"/>
          <w:sz w:val="24"/>
        </w:rPr>
        <w:t>▪ Lecture Schedule</w:t>
      </w:r>
    </w:p>
    <w:p w:rsidR="00580F52" w:rsidRDefault="00580F52" w:rsidP="00580F52">
      <w:pPr>
        <w:numPr>
          <w:ilvl w:val="0"/>
          <w:numId w:val="2"/>
        </w:numPr>
        <w:rPr>
          <w:rFonts w:ascii="굴림" w:eastAsia="굴림" w:hAnsi="굴림" w:hint="eastAsia"/>
          <w:color w:val="auto"/>
          <w:sz w:val="24"/>
        </w:rPr>
      </w:pPr>
      <w:r>
        <w:rPr>
          <w:rFonts w:ascii="굴림" w:eastAsia="굴림" w:hAnsi="굴림" w:hint="eastAsia"/>
          <w:color w:val="auto"/>
          <w:sz w:val="24"/>
        </w:rPr>
        <w:t>Concept of Confidentiality</w:t>
      </w:r>
    </w:p>
    <w:p w:rsidR="00580F52" w:rsidRDefault="00580F52" w:rsidP="00580F52">
      <w:pPr>
        <w:numPr>
          <w:ilvl w:val="0"/>
          <w:numId w:val="2"/>
        </w:numPr>
        <w:rPr>
          <w:rFonts w:ascii="굴림" w:eastAsia="굴림" w:hAnsi="굴림" w:hint="eastAsia"/>
          <w:color w:val="auto"/>
          <w:sz w:val="24"/>
        </w:rPr>
      </w:pPr>
      <w:r>
        <w:rPr>
          <w:rFonts w:ascii="굴림" w:eastAsia="굴림" w:hAnsi="굴림" w:hint="eastAsia"/>
          <w:color w:val="auto"/>
          <w:sz w:val="24"/>
        </w:rPr>
        <w:t>Concept of Integrity</w:t>
      </w:r>
    </w:p>
    <w:p w:rsidR="00580F52" w:rsidRDefault="00580F52" w:rsidP="00580F52">
      <w:pPr>
        <w:numPr>
          <w:ilvl w:val="0"/>
          <w:numId w:val="2"/>
        </w:numPr>
        <w:rPr>
          <w:rFonts w:ascii="굴림" w:eastAsia="굴림" w:hAnsi="굴림" w:hint="eastAsia"/>
          <w:color w:val="auto"/>
          <w:sz w:val="24"/>
        </w:rPr>
      </w:pPr>
      <w:r>
        <w:rPr>
          <w:rFonts w:ascii="굴림" w:eastAsia="굴림" w:hAnsi="굴림" w:hint="eastAsia"/>
          <w:color w:val="auto"/>
          <w:sz w:val="24"/>
        </w:rPr>
        <w:t>Concept of Availability</w:t>
      </w:r>
    </w:p>
    <w:p w:rsidR="00580F52" w:rsidRDefault="00580F52" w:rsidP="00580F52">
      <w:pPr>
        <w:numPr>
          <w:ilvl w:val="0"/>
          <w:numId w:val="2"/>
        </w:numPr>
        <w:rPr>
          <w:rFonts w:ascii="굴림" w:eastAsia="굴림" w:hAnsi="굴림" w:hint="eastAsia"/>
          <w:color w:val="auto"/>
          <w:sz w:val="24"/>
        </w:rPr>
      </w:pPr>
      <w:r>
        <w:rPr>
          <w:rFonts w:ascii="굴림" w:eastAsia="굴림" w:hAnsi="굴림" w:hint="eastAsia"/>
          <w:color w:val="auto"/>
          <w:sz w:val="24"/>
        </w:rPr>
        <w:t>Concept of Assurance</w:t>
      </w:r>
    </w:p>
    <w:p w:rsidR="00580F52" w:rsidRDefault="00580F52" w:rsidP="00580F52">
      <w:pPr>
        <w:numPr>
          <w:ilvl w:val="0"/>
          <w:numId w:val="2"/>
        </w:numPr>
        <w:rPr>
          <w:rFonts w:ascii="굴림" w:eastAsia="굴림" w:hAnsi="굴림" w:hint="eastAsia"/>
          <w:color w:val="auto"/>
          <w:sz w:val="24"/>
        </w:rPr>
      </w:pPr>
      <w:r>
        <w:rPr>
          <w:rFonts w:ascii="굴림" w:eastAsia="굴림" w:hAnsi="굴림" w:hint="eastAsia"/>
          <w:color w:val="auto"/>
          <w:sz w:val="24"/>
        </w:rPr>
        <w:t>Privacy Issues</w:t>
      </w:r>
    </w:p>
    <w:p w:rsidR="00580F52" w:rsidRDefault="00580F52" w:rsidP="00580F52">
      <w:pPr>
        <w:numPr>
          <w:ilvl w:val="0"/>
          <w:numId w:val="2"/>
        </w:numPr>
        <w:rPr>
          <w:rFonts w:ascii="굴림" w:eastAsia="굴림" w:hAnsi="굴림" w:hint="eastAsia"/>
          <w:color w:val="auto"/>
          <w:sz w:val="24"/>
        </w:rPr>
      </w:pPr>
      <w:r>
        <w:rPr>
          <w:rFonts w:ascii="굴림" w:eastAsia="굴림" w:hAnsi="굴림" w:hint="eastAsia"/>
          <w:color w:val="auto"/>
          <w:sz w:val="24"/>
        </w:rPr>
        <w:t>Identity Issues</w:t>
      </w:r>
    </w:p>
    <w:p w:rsidR="00580F52" w:rsidRDefault="00580F52" w:rsidP="00580F52">
      <w:pPr>
        <w:numPr>
          <w:ilvl w:val="0"/>
          <w:numId w:val="2"/>
        </w:numPr>
        <w:rPr>
          <w:rFonts w:ascii="굴림" w:eastAsia="굴림" w:hAnsi="굴림" w:hint="eastAsia"/>
          <w:color w:val="auto"/>
          <w:sz w:val="24"/>
        </w:rPr>
      </w:pPr>
      <w:r>
        <w:rPr>
          <w:rFonts w:ascii="굴림" w:eastAsia="굴림" w:hAnsi="굴림" w:hint="eastAsia"/>
          <w:color w:val="auto"/>
          <w:sz w:val="24"/>
        </w:rPr>
        <w:t>Piracy Issues</w:t>
      </w:r>
    </w:p>
    <w:p w:rsidR="00580F52" w:rsidRDefault="00580F52" w:rsidP="00580F52">
      <w:pPr>
        <w:numPr>
          <w:ilvl w:val="0"/>
          <w:numId w:val="2"/>
        </w:numPr>
        <w:rPr>
          <w:rFonts w:ascii="굴림" w:eastAsia="굴림" w:hAnsi="굴림" w:hint="eastAsia"/>
          <w:color w:val="auto"/>
          <w:sz w:val="24"/>
        </w:rPr>
      </w:pPr>
      <w:r>
        <w:rPr>
          <w:rFonts w:ascii="굴림" w:eastAsia="굴림" w:hAnsi="굴림" w:hint="eastAsia"/>
          <w:color w:val="auto"/>
          <w:sz w:val="24"/>
        </w:rPr>
        <w:t>Intellectual Property Issues</w:t>
      </w:r>
    </w:p>
    <w:p w:rsidR="00580F52" w:rsidRDefault="00580F52" w:rsidP="00580F52">
      <w:pPr>
        <w:numPr>
          <w:ilvl w:val="0"/>
          <w:numId w:val="2"/>
        </w:numPr>
        <w:rPr>
          <w:rFonts w:ascii="굴림" w:eastAsia="굴림" w:hAnsi="굴림" w:hint="eastAsia"/>
          <w:color w:val="auto"/>
          <w:sz w:val="24"/>
        </w:rPr>
      </w:pPr>
      <w:r>
        <w:rPr>
          <w:rFonts w:ascii="굴림" w:eastAsia="굴림" w:hAnsi="굴림" w:hint="eastAsia"/>
          <w:color w:val="auto"/>
          <w:sz w:val="24"/>
        </w:rPr>
        <w:t>Intrusion Types</w:t>
      </w:r>
    </w:p>
    <w:p w:rsidR="00580F52" w:rsidRDefault="00580F52" w:rsidP="00580F52">
      <w:pPr>
        <w:numPr>
          <w:ilvl w:val="0"/>
          <w:numId w:val="2"/>
        </w:numPr>
        <w:rPr>
          <w:rFonts w:ascii="굴림" w:eastAsia="굴림" w:hAnsi="굴림" w:hint="eastAsia"/>
          <w:color w:val="auto"/>
          <w:sz w:val="24"/>
        </w:rPr>
      </w:pPr>
      <w:r>
        <w:rPr>
          <w:rFonts w:ascii="굴림" w:eastAsia="굴림" w:hAnsi="굴림" w:hint="eastAsia"/>
          <w:color w:val="auto"/>
          <w:sz w:val="24"/>
        </w:rPr>
        <w:t>Hacking</w:t>
      </w:r>
    </w:p>
    <w:p w:rsidR="00580F52" w:rsidRDefault="00580F52" w:rsidP="00580F52">
      <w:pPr>
        <w:numPr>
          <w:ilvl w:val="0"/>
          <w:numId w:val="2"/>
        </w:numPr>
        <w:rPr>
          <w:rFonts w:ascii="굴림" w:eastAsia="굴림" w:hAnsi="굴림" w:hint="eastAsia"/>
          <w:color w:val="auto"/>
          <w:sz w:val="24"/>
        </w:rPr>
      </w:pPr>
      <w:r>
        <w:rPr>
          <w:rFonts w:ascii="굴림" w:eastAsia="굴림" w:hAnsi="굴림" w:hint="eastAsia"/>
          <w:color w:val="auto"/>
          <w:sz w:val="24"/>
        </w:rPr>
        <w:t>Cryptology</w:t>
      </w:r>
    </w:p>
    <w:p w:rsidR="00580F52" w:rsidRDefault="00580F52" w:rsidP="00580F52">
      <w:pPr>
        <w:numPr>
          <w:ilvl w:val="0"/>
          <w:numId w:val="2"/>
        </w:numPr>
        <w:rPr>
          <w:rFonts w:ascii="굴림" w:eastAsia="굴림" w:hAnsi="굴림" w:hint="eastAsia"/>
          <w:color w:val="auto"/>
          <w:sz w:val="24"/>
        </w:rPr>
      </w:pPr>
      <w:r>
        <w:rPr>
          <w:rFonts w:ascii="굴림" w:eastAsia="굴림" w:hAnsi="굴림" w:hint="eastAsia"/>
          <w:color w:val="auto"/>
          <w:sz w:val="24"/>
        </w:rPr>
        <w:t>Public Key Infrastructures</w:t>
      </w:r>
    </w:p>
    <w:p w:rsidR="00580F52" w:rsidRDefault="00580F52" w:rsidP="00580F52">
      <w:pPr>
        <w:numPr>
          <w:ilvl w:val="0"/>
          <w:numId w:val="2"/>
        </w:numPr>
        <w:rPr>
          <w:rFonts w:ascii="굴림" w:eastAsia="굴림" w:hAnsi="굴림" w:hint="eastAsia"/>
          <w:color w:val="auto"/>
          <w:sz w:val="24"/>
        </w:rPr>
      </w:pPr>
      <w:r>
        <w:rPr>
          <w:rFonts w:ascii="굴림" w:eastAsia="굴림" w:hAnsi="굴림" w:hint="eastAsia"/>
          <w:color w:val="auto"/>
          <w:sz w:val="24"/>
        </w:rPr>
        <w:t>Trusted Information Security</w:t>
      </w:r>
    </w:p>
    <w:p w:rsidR="00580F52" w:rsidRDefault="00580F52" w:rsidP="00580F52">
      <w:pPr>
        <w:numPr>
          <w:ilvl w:val="0"/>
          <w:numId w:val="2"/>
        </w:numPr>
        <w:rPr>
          <w:rFonts w:ascii="굴림" w:eastAsia="굴림" w:hAnsi="굴림" w:hint="eastAsia"/>
          <w:color w:val="auto"/>
          <w:sz w:val="24"/>
        </w:rPr>
      </w:pPr>
      <w:r>
        <w:rPr>
          <w:rFonts w:ascii="굴림" w:eastAsia="굴림" w:hAnsi="굴림" w:hint="eastAsia"/>
          <w:color w:val="auto"/>
          <w:sz w:val="24"/>
        </w:rPr>
        <w:t>Electronic Payment</w:t>
      </w:r>
    </w:p>
    <w:p w:rsidR="00580F52" w:rsidRPr="00087945" w:rsidRDefault="00580F52" w:rsidP="00580F52">
      <w:pPr>
        <w:numPr>
          <w:ilvl w:val="0"/>
          <w:numId w:val="2"/>
        </w:numPr>
        <w:rPr>
          <w:rFonts w:ascii="굴림" w:eastAsia="굴림" w:hAnsi="굴림" w:hint="eastAsia"/>
          <w:color w:val="auto"/>
          <w:sz w:val="24"/>
        </w:rPr>
      </w:pPr>
      <w:r>
        <w:rPr>
          <w:rFonts w:ascii="굴림" w:eastAsia="굴림" w:hAnsi="굴림" w:hint="eastAsia"/>
          <w:color w:val="auto"/>
          <w:sz w:val="24"/>
        </w:rPr>
        <w:t>Mobile Security Issues</w:t>
      </w:r>
    </w:p>
    <w:p w:rsidR="00304A68" w:rsidRDefault="00304A68"/>
    <w:sectPr w:rsidR="00304A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F14"/>
    <w:multiLevelType w:val="hybridMultilevel"/>
    <w:tmpl w:val="8EEEB59C"/>
    <w:lvl w:ilvl="0" w:tplc="CEFADE58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52"/>
        </w:tabs>
        <w:ind w:left="125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2"/>
        </w:tabs>
        <w:ind w:left="165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2"/>
        </w:tabs>
        <w:ind w:left="205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52"/>
        </w:tabs>
        <w:ind w:left="245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52"/>
        </w:tabs>
        <w:ind w:left="365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52"/>
        </w:tabs>
        <w:ind w:left="4052" w:hanging="400"/>
      </w:pPr>
    </w:lvl>
  </w:abstractNum>
  <w:abstractNum w:abstractNumId="1">
    <w:nsid w:val="3BDC22F7"/>
    <w:multiLevelType w:val="hybridMultilevel"/>
    <w:tmpl w:val="82A6816A"/>
    <w:lvl w:ilvl="0" w:tplc="054E03F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80F52"/>
    <w:rsid w:val="00304A68"/>
    <w:rsid w:val="00580F52"/>
    <w:rsid w:val="008E2BAD"/>
    <w:rsid w:val="00E0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52"/>
    <w:pPr>
      <w:widowControl w:val="0"/>
      <w:wordWrap w:val="0"/>
      <w:autoSpaceDE w:val="0"/>
      <w:autoSpaceDN w:val="0"/>
      <w:spacing w:after="0" w:line="240" w:lineRule="auto"/>
    </w:pPr>
    <w:rPr>
      <w:rFonts w:ascii="돋움" w:eastAsia="돋움" w:hAnsi="Times New Roman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580F52"/>
    <w:pPr>
      <w:jc w:val="center"/>
    </w:pPr>
    <w:rPr>
      <w:rFonts w:ascii="Times New Roman"/>
      <w:b/>
      <w:bCs/>
      <w:sz w:val="48"/>
    </w:rPr>
  </w:style>
  <w:style w:type="character" w:customStyle="1" w:styleId="Char">
    <w:name w:val="제목 Char"/>
    <w:basedOn w:val="a0"/>
    <w:link w:val="a3"/>
    <w:rsid w:val="00580F52"/>
    <w:rPr>
      <w:rFonts w:ascii="Times New Roman" w:eastAsia="돋움" w:hAnsi="Times New Roman" w:cs="Times New Roman"/>
      <w:b/>
      <w:bCs/>
      <w:color w:val="000000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scmoon</dc:creator>
  <cp:lastModifiedBy>scmoon</cp:lastModifiedBy>
  <cp:revision>1</cp:revision>
  <dcterms:created xsi:type="dcterms:W3CDTF">2013-08-06T07:08:00Z</dcterms:created>
  <dcterms:modified xsi:type="dcterms:W3CDTF">2013-08-06T07:08:00Z</dcterms:modified>
</cp:coreProperties>
</file>